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142"/>
        <w:jc w:val="center"/>
      </w:pPr>
      <w:r>
        <w:rPr>
          <w:rFonts w:ascii="Times New Roman" w:eastAsia="Times New Roman" w:hAnsi="Times New Roman" w:cs="Times New Roman"/>
          <w:b/>
          <w:bCs/>
        </w:rPr>
        <w:t xml:space="preserve">ПОСТАНОВЛЕНИЕ </w:t>
      </w:r>
    </w:p>
    <w:p>
      <w:pPr>
        <w:spacing w:before="0" w:after="0"/>
        <w:ind w:right="142"/>
        <w:jc w:val="center"/>
      </w:pPr>
      <w:r>
        <w:rPr>
          <w:rFonts w:ascii="Times New Roman" w:eastAsia="Times New Roman" w:hAnsi="Times New Roman" w:cs="Times New Roman"/>
        </w:rPr>
        <w:t>о назначении административного наказания</w:t>
      </w:r>
    </w:p>
    <w:p>
      <w:pPr>
        <w:spacing w:before="0" w:after="0"/>
        <w:ind w:right="142"/>
        <w:jc w:val="center"/>
      </w:pPr>
    </w:p>
    <w:p>
      <w:pPr>
        <w:spacing w:before="0" w:after="0"/>
        <w:ind w:right="142"/>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3</w:t>
      </w:r>
      <w:r>
        <w:rPr>
          <w:rFonts w:ascii="Times New Roman" w:eastAsia="Times New Roman" w:hAnsi="Times New Roman" w:cs="Times New Roman"/>
        </w:rPr>
        <w:t xml:space="preserve"> октября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p>
    <w:p>
      <w:pPr>
        <w:spacing w:before="0" w:after="0"/>
        <w:ind w:right="142"/>
        <w:jc w:val="right"/>
      </w:pPr>
    </w:p>
    <w:p>
      <w:pPr>
        <w:spacing w:before="0" w:after="0"/>
        <w:ind w:right="142"/>
        <w:jc w:val="right"/>
      </w:pPr>
      <w:r>
        <w:rPr>
          <w:rFonts w:ascii="Times New Roman" w:eastAsia="Times New Roman" w:hAnsi="Times New Roman" w:cs="Times New Roman"/>
        </w:rPr>
        <w:t>Резолютивная часть постановления объявлена 10 октября 2025 года.</w:t>
      </w:r>
    </w:p>
    <w:p>
      <w:pPr>
        <w:spacing w:before="0" w:after="0"/>
        <w:ind w:right="142"/>
        <w:jc w:val="both"/>
      </w:pPr>
      <w:r>
        <w:rPr>
          <w:rFonts w:ascii="Times New Roman" w:eastAsia="Times New Roman" w:hAnsi="Times New Roman" w:cs="Times New Roman"/>
        </w:rPr>
        <w:t> </w:t>
      </w:r>
    </w:p>
    <w:p>
      <w:pPr>
        <w:spacing w:before="0" w:after="0"/>
        <w:ind w:right="142"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142"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815</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/2025</w:t>
      </w:r>
      <w:r>
        <w:rPr>
          <w:rFonts w:ascii="Times New Roman" w:eastAsia="Times New Roman" w:hAnsi="Times New Roman" w:cs="Times New Roman"/>
        </w:rPr>
        <w:t xml:space="preserve">, возбужденное по ч.1 ст.12.8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Грищенко</w:t>
      </w:r>
      <w:r>
        <w:rPr>
          <w:rFonts w:ascii="Times New Roman" w:eastAsia="Times New Roman" w:hAnsi="Times New Roman" w:cs="Times New Roman"/>
          <w:b/>
          <w:bCs/>
        </w:rPr>
        <w:t xml:space="preserve"> Юрия Николаевича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1rplc-8"/>
          <w:rFonts w:ascii="Times New Roman CYR" w:eastAsia="Times New Roman CYR" w:hAnsi="Times New Roman CYR" w:cs="Times New Roman CYR"/>
        </w:rPr>
        <w:t>...</w:t>
      </w:r>
    </w:p>
    <w:p>
      <w:pPr>
        <w:spacing w:before="0" w:after="0"/>
        <w:ind w:right="142" w:firstLine="720"/>
        <w:jc w:val="both"/>
      </w:pPr>
    </w:p>
    <w:p>
      <w:pPr>
        <w:spacing w:before="0" w:after="0"/>
        <w:ind w:right="142"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142" w:firstLine="720"/>
        <w:jc w:val="center"/>
      </w:pPr>
    </w:p>
    <w:p>
      <w:pPr>
        <w:spacing w:before="0" w:after="0"/>
        <w:ind w:right="142" w:firstLine="720"/>
        <w:jc w:val="both"/>
      </w:pPr>
      <w:r>
        <w:rPr>
          <w:rFonts w:ascii="Times New Roman" w:eastAsia="Times New Roman" w:hAnsi="Times New Roman" w:cs="Times New Roman"/>
        </w:rPr>
        <w:t>Грищенко Ю.Н</w:t>
      </w:r>
      <w:r>
        <w:rPr>
          <w:rFonts w:ascii="Times New Roman" w:eastAsia="Times New Roman" w:hAnsi="Times New Roman" w:cs="Times New Roman"/>
        </w:rPr>
        <w:t xml:space="preserve">. </w:t>
      </w:r>
      <w:r>
        <w:rPr>
          <w:rFonts w:ascii="Times New Roman" w:eastAsia="Times New Roman" w:hAnsi="Times New Roman" w:cs="Times New Roman"/>
        </w:rPr>
        <w:t>19.07.2025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01</w:t>
      </w:r>
      <w:r>
        <w:rPr>
          <w:rFonts w:ascii="Times New Roman" w:eastAsia="Times New Roman" w:hAnsi="Times New Roman" w:cs="Times New Roman"/>
        </w:rPr>
        <w:t xml:space="preserve"> час. </w:t>
      </w:r>
      <w:r>
        <w:rPr>
          <w:rFonts w:ascii="Times New Roman" w:eastAsia="Times New Roman" w:hAnsi="Times New Roman" w:cs="Times New Roman"/>
        </w:rPr>
        <w:t>57</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12 по ул. Промышленная в г. Ханты-Мансийске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4rplc-17"/>
          <w:rFonts w:ascii="Times New Roman" w:eastAsia="Times New Roman" w:hAnsi="Times New Roman" w:cs="Times New Roman"/>
        </w:rPr>
        <w:t>...</w:t>
      </w:r>
      <w:r>
        <w:rPr>
          <w:rStyle w:val="cat-UserDefinedgrp-32rplc-1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Style w:val="cat-UserDefinedgrp-33rplc-20"/>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находясь в состоянии </w:t>
      </w:r>
      <w:r>
        <w:rPr>
          <w:rFonts w:ascii="Times New Roman" w:eastAsia="Times New Roman" w:hAnsi="Times New Roman" w:cs="Times New Roman"/>
        </w:rPr>
        <w:t xml:space="preserve">опьянения. </w:t>
      </w:r>
    </w:p>
    <w:p>
      <w:pPr>
        <w:spacing w:before="0" w:after="0"/>
        <w:ind w:right="142"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Грищенко Ю.Н.</w:t>
      </w:r>
      <w:r>
        <w:rPr>
          <w:rFonts w:ascii="Times New Roman" w:eastAsia="Times New Roman" w:hAnsi="Times New Roman" w:cs="Times New Roman"/>
        </w:rPr>
        <w:t xml:space="preserve"> вину в совершении правонарушения признал, пояснив, что он употребил </w:t>
      </w:r>
      <w:r>
        <w:rPr>
          <w:rFonts w:ascii="Times New Roman" w:eastAsia="Times New Roman" w:hAnsi="Times New Roman" w:cs="Times New Roman"/>
        </w:rPr>
        <w:t>спиртовую настойку в связи с болезненным состоянием</w:t>
      </w:r>
      <w:r>
        <w:rPr>
          <w:rFonts w:ascii="Times New Roman" w:eastAsia="Times New Roman" w:hAnsi="Times New Roman" w:cs="Times New Roman"/>
        </w:rPr>
        <w:t xml:space="preserve">, после чего управлял автомобилем </w:t>
      </w:r>
      <w:r>
        <w:rPr>
          <w:rStyle w:val="cat-UserDefinedgrp-34rplc-22"/>
          <w:rFonts w:ascii="Times New Roman" w:eastAsia="Times New Roman" w:hAnsi="Times New Roman" w:cs="Times New Roman"/>
        </w:rPr>
        <w:t>...</w:t>
      </w:r>
      <w:r>
        <w:rPr>
          <w:rFonts w:ascii="Times New Roman" w:eastAsia="Times New Roman" w:hAnsi="Times New Roman" w:cs="Times New Roman"/>
        </w:rPr>
        <w:t xml:space="preserve"> и был остановлен </w:t>
      </w:r>
      <w:r>
        <w:rPr>
          <w:rFonts w:ascii="Times New Roman" w:eastAsia="Times New Roman" w:hAnsi="Times New Roman" w:cs="Times New Roman"/>
        </w:rPr>
        <w:t>в районе ул. Промышленная</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w:t>
      </w:r>
      <w:r>
        <w:rPr>
          <w:rFonts w:ascii="Times New Roman" w:eastAsia="Times New Roman" w:hAnsi="Times New Roman" w:cs="Times New Roman"/>
        </w:rPr>
        <w:t xml:space="preserve">, </w:t>
      </w:r>
      <w:r>
        <w:rPr>
          <w:rFonts w:ascii="Times New Roman" w:eastAsia="Times New Roman" w:hAnsi="Times New Roman" w:cs="Times New Roman"/>
        </w:rPr>
        <w:t xml:space="preserve">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w:t>
      </w:r>
      <w:r>
        <w:rPr>
          <w:rFonts w:ascii="Times New Roman" w:eastAsia="Times New Roman" w:hAnsi="Times New Roman" w:cs="Times New Roman"/>
        </w:rPr>
        <w:t>,</w:t>
      </w:r>
      <w:r>
        <w:rPr>
          <w:rFonts w:ascii="Times New Roman" w:eastAsia="Times New Roman" w:hAnsi="Times New Roman" w:cs="Times New Roman"/>
        </w:rPr>
        <w:t xml:space="preserve"> прошел освидетельствование, с результатами согласился. </w:t>
      </w:r>
      <w:r>
        <w:rPr>
          <w:rFonts w:ascii="Times New Roman" w:eastAsia="Times New Roman" w:hAnsi="Times New Roman" w:cs="Times New Roman"/>
        </w:rPr>
        <w:t xml:space="preserve">Раскаивается в содеянном. </w:t>
      </w:r>
      <w:r>
        <w:rPr>
          <w:rFonts w:ascii="Times New Roman" w:eastAsia="Times New Roman" w:hAnsi="Times New Roman" w:cs="Times New Roman"/>
        </w:rPr>
        <w:t xml:space="preserve">Просил не назначать наказание в виде лишения права управления </w:t>
      </w:r>
      <w:r>
        <w:rPr>
          <w:rFonts w:ascii="Times New Roman" w:eastAsia="Times New Roman" w:hAnsi="Times New Roman" w:cs="Times New Roman"/>
        </w:rPr>
        <w:t>транспортными</w:t>
      </w:r>
      <w:r>
        <w:rPr>
          <w:rFonts w:ascii="Times New Roman" w:eastAsia="Times New Roman" w:hAnsi="Times New Roman" w:cs="Times New Roman"/>
        </w:rPr>
        <w:t xml:space="preserve"> средствами. </w:t>
      </w:r>
    </w:p>
    <w:p>
      <w:pPr>
        <w:spacing w:before="0" w:after="0"/>
        <w:ind w:right="142" w:firstLine="708"/>
        <w:jc w:val="both"/>
      </w:pPr>
      <w:r>
        <w:rPr>
          <w:rFonts w:ascii="Times New Roman" w:eastAsia="Times New Roman" w:hAnsi="Times New Roman" w:cs="Times New Roman"/>
        </w:rPr>
        <w:t xml:space="preserve">Защитник Грищенко Ю.Н. – адвокат </w:t>
      </w:r>
      <w:r>
        <w:rPr>
          <w:rStyle w:val="cat-UserDefinedgrp-35rplc-2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указал, что в</w:t>
      </w:r>
      <w:r>
        <w:rPr>
          <w:rFonts w:ascii="Times New Roman" w:eastAsia="Times New Roman" w:hAnsi="Times New Roman" w:cs="Times New Roman"/>
        </w:rPr>
        <w:t xml:space="preserve"> протоколе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правонарушении имелись не </w:t>
      </w:r>
      <w:r>
        <w:rPr>
          <w:rFonts w:ascii="Times New Roman" w:eastAsia="Times New Roman" w:hAnsi="Times New Roman" w:cs="Times New Roman"/>
        </w:rPr>
        <w:t>соответствия</w:t>
      </w:r>
      <w:r>
        <w:rPr>
          <w:rFonts w:ascii="Times New Roman" w:eastAsia="Times New Roman" w:hAnsi="Times New Roman" w:cs="Times New Roman"/>
        </w:rPr>
        <w:t xml:space="preserve"> в части </w:t>
      </w:r>
      <w:r>
        <w:rPr>
          <w:rFonts w:ascii="Times New Roman" w:eastAsia="Times New Roman" w:hAnsi="Times New Roman" w:cs="Times New Roman"/>
        </w:rPr>
        <w:t xml:space="preserve">времени </w:t>
      </w:r>
      <w:r>
        <w:rPr>
          <w:rFonts w:ascii="Times New Roman" w:eastAsia="Times New Roman" w:hAnsi="Times New Roman" w:cs="Times New Roman"/>
        </w:rPr>
        <w:t xml:space="preserve"> </w:t>
      </w:r>
      <w:r>
        <w:rPr>
          <w:rFonts w:ascii="Times New Roman" w:eastAsia="Times New Roman" w:hAnsi="Times New Roman" w:cs="Times New Roman"/>
        </w:rPr>
        <w:t>составления</w:t>
      </w:r>
      <w:r>
        <w:rPr>
          <w:rFonts w:ascii="Times New Roman" w:eastAsia="Times New Roman" w:hAnsi="Times New Roman" w:cs="Times New Roman"/>
        </w:rPr>
        <w:t xml:space="preserve"> </w:t>
      </w:r>
      <w:r>
        <w:rPr>
          <w:rFonts w:ascii="Times New Roman" w:eastAsia="Times New Roman" w:hAnsi="Times New Roman" w:cs="Times New Roman"/>
        </w:rPr>
        <w:t>протокола</w:t>
      </w:r>
      <w:r>
        <w:rPr>
          <w:rFonts w:ascii="Times New Roman" w:eastAsia="Times New Roman" w:hAnsi="Times New Roman" w:cs="Times New Roman"/>
        </w:rPr>
        <w:t xml:space="preserve">, которые были </w:t>
      </w:r>
      <w:r>
        <w:rPr>
          <w:rFonts w:ascii="Times New Roman" w:eastAsia="Times New Roman" w:hAnsi="Times New Roman" w:cs="Times New Roman"/>
        </w:rPr>
        <w:t>исправлены</w:t>
      </w:r>
      <w:r>
        <w:rPr>
          <w:rFonts w:ascii="Times New Roman" w:eastAsia="Times New Roman" w:hAnsi="Times New Roman" w:cs="Times New Roman"/>
        </w:rPr>
        <w:t xml:space="preserve"> самостоятельно инспектором</w:t>
      </w:r>
      <w:r>
        <w:rPr>
          <w:rFonts w:ascii="Times New Roman" w:eastAsia="Times New Roman" w:hAnsi="Times New Roman" w:cs="Times New Roman"/>
        </w:rPr>
        <w:t xml:space="preserve"> ГИБДД</w:t>
      </w:r>
      <w:r>
        <w:rPr>
          <w:rFonts w:ascii="Times New Roman" w:eastAsia="Times New Roman" w:hAnsi="Times New Roman" w:cs="Times New Roman"/>
        </w:rPr>
        <w:t xml:space="preserve">, при этом судом определение </w:t>
      </w:r>
      <w:r>
        <w:rPr>
          <w:rFonts w:ascii="Times New Roman" w:eastAsia="Times New Roman" w:hAnsi="Times New Roman" w:cs="Times New Roman"/>
        </w:rPr>
        <w:t xml:space="preserve">суда </w:t>
      </w:r>
      <w:r>
        <w:rPr>
          <w:rFonts w:ascii="Times New Roman" w:eastAsia="Times New Roman" w:hAnsi="Times New Roman" w:cs="Times New Roman"/>
        </w:rPr>
        <w:t>о возвращении протокола не выносилось.</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протокола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графе приме</w:t>
      </w:r>
      <w:r>
        <w:rPr>
          <w:rFonts w:ascii="Times New Roman" w:eastAsia="Times New Roman" w:hAnsi="Times New Roman" w:cs="Times New Roman"/>
        </w:rPr>
        <w:t>ненные</w:t>
      </w:r>
      <w:r>
        <w:rPr>
          <w:rFonts w:ascii="Times New Roman" w:eastAsia="Times New Roman" w:hAnsi="Times New Roman" w:cs="Times New Roman"/>
        </w:rPr>
        <w:t xml:space="preserve"> тех</w:t>
      </w:r>
      <w:r>
        <w:rPr>
          <w:rFonts w:ascii="Times New Roman" w:eastAsia="Times New Roman" w:hAnsi="Times New Roman" w:cs="Times New Roman"/>
        </w:rPr>
        <w:t xml:space="preserve">нические </w:t>
      </w:r>
      <w:r>
        <w:rPr>
          <w:rFonts w:ascii="Times New Roman" w:eastAsia="Times New Roman" w:hAnsi="Times New Roman" w:cs="Times New Roman"/>
        </w:rPr>
        <w:t>средств</w:t>
      </w:r>
      <w:r>
        <w:rPr>
          <w:rFonts w:ascii="Times New Roman" w:eastAsia="Times New Roman" w:hAnsi="Times New Roman" w:cs="Times New Roman"/>
        </w:rPr>
        <w:t>а</w:t>
      </w:r>
      <w:r>
        <w:rPr>
          <w:rFonts w:ascii="Times New Roman" w:eastAsia="Times New Roman" w:hAnsi="Times New Roman" w:cs="Times New Roman"/>
        </w:rPr>
        <w:t xml:space="preserve"> не было указание о наименовании прибора при помощи которого поведено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w:t>
      </w:r>
      <w:r>
        <w:rPr>
          <w:rFonts w:ascii="Times New Roman" w:eastAsia="Times New Roman" w:hAnsi="Times New Roman" w:cs="Times New Roman"/>
        </w:rPr>
        <w:t>В связи с чем протокол был возвращен судом в адрес ГИБДД, н</w:t>
      </w:r>
      <w:r>
        <w:rPr>
          <w:rFonts w:ascii="Times New Roman" w:eastAsia="Times New Roman" w:hAnsi="Times New Roman" w:cs="Times New Roman"/>
        </w:rPr>
        <w:t>арушения были устранены по истечении 3 дней</w:t>
      </w:r>
      <w:r>
        <w:rPr>
          <w:rFonts w:ascii="Times New Roman" w:eastAsia="Times New Roman" w:hAnsi="Times New Roman" w:cs="Times New Roman"/>
        </w:rPr>
        <w:t>,</w:t>
      </w:r>
      <w:r>
        <w:rPr>
          <w:rFonts w:ascii="Times New Roman" w:eastAsia="Times New Roman" w:hAnsi="Times New Roman" w:cs="Times New Roman"/>
        </w:rPr>
        <w:t xml:space="preserve"> предусмотренных</w:t>
      </w:r>
      <w:r>
        <w:rPr>
          <w:rFonts w:ascii="Times New Roman" w:eastAsia="Times New Roman" w:hAnsi="Times New Roman" w:cs="Times New Roman"/>
        </w:rPr>
        <w:t xml:space="preserve"> ст.2</w:t>
      </w:r>
      <w:r>
        <w:rPr>
          <w:rFonts w:ascii="Times New Roman" w:eastAsia="Times New Roman" w:hAnsi="Times New Roman" w:cs="Times New Roman"/>
        </w:rPr>
        <w:t>8.8</w:t>
      </w:r>
      <w:r>
        <w:rPr>
          <w:rFonts w:ascii="Times New Roman" w:eastAsia="Times New Roman" w:hAnsi="Times New Roman" w:cs="Times New Roman"/>
        </w:rPr>
        <w:t xml:space="preserve"> КоАП РФ</w:t>
      </w:r>
      <w:r>
        <w:rPr>
          <w:rFonts w:ascii="Times New Roman" w:eastAsia="Times New Roman" w:hAnsi="Times New Roman" w:cs="Times New Roman"/>
        </w:rPr>
        <w:t xml:space="preserve"> со дня возврата материалов дела мировым судьей.</w:t>
      </w:r>
      <w:r>
        <w:rPr>
          <w:rFonts w:ascii="Times New Roman" w:eastAsia="Times New Roman" w:hAnsi="Times New Roman" w:cs="Times New Roman"/>
        </w:rPr>
        <w:t xml:space="preserve"> Грищенко Ю.Н. не был надлежащим образом извещен о том, что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протокол</w:t>
      </w:r>
      <w:r>
        <w:rPr>
          <w:rFonts w:ascii="Times New Roman" w:eastAsia="Times New Roman" w:hAnsi="Times New Roman" w:cs="Times New Roman"/>
        </w:rPr>
        <w:t xml:space="preserve"> будут вноситься изменения. </w:t>
      </w:r>
      <w:r>
        <w:rPr>
          <w:rFonts w:ascii="Times New Roman" w:eastAsia="Times New Roman" w:hAnsi="Times New Roman" w:cs="Times New Roman"/>
        </w:rPr>
        <w:t xml:space="preserve">В связи с чем указанный </w:t>
      </w:r>
      <w:r>
        <w:rPr>
          <w:rFonts w:ascii="Times New Roman" w:eastAsia="Times New Roman" w:hAnsi="Times New Roman" w:cs="Times New Roman"/>
        </w:rPr>
        <w:t>протокол</w:t>
      </w:r>
      <w:r>
        <w:rPr>
          <w:rFonts w:ascii="Times New Roman" w:eastAsia="Times New Roman" w:hAnsi="Times New Roman" w:cs="Times New Roman"/>
        </w:rPr>
        <w:t xml:space="preserve"> </w:t>
      </w:r>
      <w:r>
        <w:rPr>
          <w:rFonts w:ascii="Times New Roman" w:eastAsia="Times New Roman" w:hAnsi="Times New Roman" w:cs="Times New Roman"/>
        </w:rPr>
        <w:t>является ненадлежащим</w:t>
      </w:r>
      <w:r>
        <w:rPr>
          <w:rFonts w:ascii="Times New Roman" w:eastAsia="Times New Roman" w:hAnsi="Times New Roman" w:cs="Times New Roman"/>
        </w:rPr>
        <w:t xml:space="preserve"> доказательством. </w:t>
      </w:r>
      <w:r>
        <w:rPr>
          <w:rFonts w:ascii="Times New Roman" w:eastAsia="Times New Roman" w:hAnsi="Times New Roman" w:cs="Times New Roman"/>
        </w:rPr>
        <w:t xml:space="preserve">Акт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составлен</w:t>
      </w:r>
      <w:r>
        <w:rPr>
          <w:rFonts w:ascii="Times New Roman" w:eastAsia="Times New Roman" w:hAnsi="Times New Roman" w:cs="Times New Roman"/>
        </w:rPr>
        <w:t xml:space="preserve"> 19</w:t>
      </w:r>
      <w:r>
        <w:rPr>
          <w:rFonts w:ascii="Times New Roman" w:eastAsia="Times New Roman" w:hAnsi="Times New Roman" w:cs="Times New Roman"/>
        </w:rPr>
        <w:t>.07.2025</w:t>
      </w:r>
      <w:r>
        <w:rPr>
          <w:rFonts w:ascii="Times New Roman" w:eastAsia="Times New Roman" w:hAnsi="Times New Roman" w:cs="Times New Roman"/>
        </w:rPr>
        <w:t xml:space="preserve"> 02 часа </w:t>
      </w:r>
      <w:r>
        <w:rPr>
          <w:rFonts w:ascii="Times New Roman" w:eastAsia="Times New Roman" w:hAnsi="Times New Roman" w:cs="Times New Roman"/>
        </w:rPr>
        <w:t>10</w:t>
      </w:r>
      <w:r>
        <w:rPr>
          <w:rFonts w:ascii="Times New Roman" w:eastAsia="Times New Roman" w:hAnsi="Times New Roman" w:cs="Times New Roman"/>
        </w:rPr>
        <w:t xml:space="preserve"> минут</w:t>
      </w:r>
      <w:r>
        <w:rPr>
          <w:rFonts w:ascii="Times New Roman" w:eastAsia="Times New Roman" w:hAnsi="Times New Roman" w:cs="Times New Roman"/>
        </w:rPr>
        <w:t xml:space="preserve">, </w:t>
      </w:r>
      <w:r>
        <w:rPr>
          <w:rFonts w:ascii="Times New Roman" w:eastAsia="Times New Roman" w:hAnsi="Times New Roman" w:cs="Times New Roman"/>
        </w:rPr>
        <w:t>при этом освидетельствование же проведено в 2 часа 29 минут, т.е. после составления акта, в</w:t>
      </w:r>
      <w:r>
        <w:rPr>
          <w:rFonts w:ascii="Times New Roman" w:eastAsia="Times New Roman" w:hAnsi="Times New Roman" w:cs="Times New Roman"/>
        </w:rPr>
        <w:t xml:space="preserve"> связи с чем указанный акт </w:t>
      </w:r>
      <w:r>
        <w:rPr>
          <w:rFonts w:ascii="Times New Roman" w:eastAsia="Times New Roman" w:hAnsi="Times New Roman" w:cs="Times New Roman"/>
        </w:rPr>
        <w:t>также является</w:t>
      </w:r>
      <w:r>
        <w:rPr>
          <w:rFonts w:ascii="Times New Roman" w:eastAsia="Times New Roman" w:hAnsi="Times New Roman" w:cs="Times New Roman"/>
        </w:rPr>
        <w:t xml:space="preserve"> </w:t>
      </w:r>
      <w:r>
        <w:rPr>
          <w:rFonts w:ascii="Times New Roman" w:eastAsia="Times New Roman" w:hAnsi="Times New Roman" w:cs="Times New Roman"/>
        </w:rPr>
        <w:t>недопустимы</w:t>
      </w:r>
      <w:r>
        <w:rPr>
          <w:rFonts w:ascii="Times New Roman" w:eastAsia="Times New Roman" w:hAnsi="Times New Roman" w:cs="Times New Roman"/>
        </w:rPr>
        <w:t xml:space="preserve"> доказательством</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росил признать в качестве </w:t>
      </w:r>
      <w:r>
        <w:rPr>
          <w:rFonts w:ascii="Times New Roman" w:eastAsia="Times New Roman" w:hAnsi="Times New Roman" w:cs="Times New Roman"/>
        </w:rPr>
        <w:t>см</w:t>
      </w:r>
      <w:r>
        <w:rPr>
          <w:rFonts w:ascii="Times New Roman" w:eastAsia="Times New Roman" w:hAnsi="Times New Roman" w:cs="Times New Roman"/>
        </w:rPr>
        <w:t xml:space="preserve">ягчающих </w:t>
      </w:r>
      <w:r>
        <w:rPr>
          <w:rFonts w:ascii="Times New Roman" w:eastAsia="Times New Roman" w:hAnsi="Times New Roman" w:cs="Times New Roman"/>
        </w:rPr>
        <w:t>обстоятельств</w:t>
      </w:r>
      <w:r>
        <w:rPr>
          <w:rFonts w:ascii="Times New Roman" w:eastAsia="Times New Roman" w:hAnsi="Times New Roman" w:cs="Times New Roman"/>
        </w:rPr>
        <w:t xml:space="preserve"> раскаяние </w:t>
      </w:r>
      <w:r>
        <w:rPr>
          <w:rFonts w:ascii="Times New Roman" w:eastAsia="Times New Roman" w:hAnsi="Times New Roman" w:cs="Times New Roman"/>
        </w:rPr>
        <w:t>Грищенко Ю.Н. в содеянном. Учесть при назначении наказания тот факт, что р</w:t>
      </w:r>
      <w:r>
        <w:rPr>
          <w:rFonts w:ascii="Times New Roman" w:eastAsia="Times New Roman" w:hAnsi="Times New Roman" w:cs="Times New Roman"/>
        </w:rPr>
        <w:t>анее</w:t>
      </w:r>
      <w:r>
        <w:rPr>
          <w:rFonts w:ascii="Times New Roman" w:eastAsia="Times New Roman" w:hAnsi="Times New Roman" w:cs="Times New Roman"/>
        </w:rPr>
        <w:t xml:space="preserve"> он</w:t>
      </w:r>
      <w:r>
        <w:rPr>
          <w:rFonts w:ascii="Times New Roman" w:eastAsia="Times New Roman" w:hAnsi="Times New Roman" w:cs="Times New Roman"/>
        </w:rPr>
        <w:t xml:space="preserve"> одноро</w:t>
      </w:r>
      <w:r>
        <w:rPr>
          <w:rFonts w:ascii="Times New Roman" w:eastAsia="Times New Roman" w:hAnsi="Times New Roman" w:cs="Times New Roman"/>
        </w:rPr>
        <w:t>дные правонарушения не совершал, в</w:t>
      </w:r>
      <w:r>
        <w:rPr>
          <w:rFonts w:ascii="Times New Roman" w:eastAsia="Times New Roman" w:hAnsi="Times New Roman" w:cs="Times New Roman"/>
        </w:rPr>
        <w:t xml:space="preserve"> настоящий момент является неработающим пенсионером.</w:t>
      </w:r>
      <w:r>
        <w:rPr>
          <w:rFonts w:ascii="Times New Roman" w:eastAsia="Times New Roman" w:hAnsi="Times New Roman" w:cs="Times New Roman"/>
        </w:rPr>
        <w:t xml:space="preserve"> </w:t>
      </w:r>
      <w:r>
        <w:rPr>
          <w:rFonts w:ascii="Times New Roman" w:eastAsia="Times New Roman" w:hAnsi="Times New Roman" w:cs="Times New Roman"/>
        </w:rPr>
        <w:t xml:space="preserve">В связи с чем просил назначить </w:t>
      </w:r>
      <w:r>
        <w:rPr>
          <w:rFonts w:ascii="Times New Roman" w:eastAsia="Times New Roman" w:hAnsi="Times New Roman" w:cs="Times New Roman"/>
        </w:rPr>
        <w:t>минимальное</w:t>
      </w:r>
      <w:r>
        <w:rPr>
          <w:rFonts w:ascii="Times New Roman" w:eastAsia="Times New Roman" w:hAnsi="Times New Roman" w:cs="Times New Roman"/>
        </w:rPr>
        <w:t xml:space="preserve"> наказание. </w:t>
      </w:r>
    </w:p>
    <w:p>
      <w:pPr>
        <w:spacing w:before="0" w:after="0"/>
        <w:ind w:right="142" w:firstLine="708"/>
        <w:jc w:val="both"/>
      </w:pPr>
      <w:r>
        <w:rPr>
          <w:rFonts w:ascii="Times New Roman" w:eastAsia="Times New Roman" w:hAnsi="Times New Roman" w:cs="Times New Roman"/>
        </w:rPr>
        <w:t xml:space="preserve">В письменных возражениях защитник изложил доводы аналогичные </w:t>
      </w:r>
      <w:r>
        <w:rPr>
          <w:rFonts w:ascii="Times New Roman" w:eastAsia="Times New Roman" w:hAnsi="Times New Roman" w:cs="Times New Roman"/>
        </w:rPr>
        <w:t>доводам</w:t>
      </w:r>
      <w:r>
        <w:rPr>
          <w:rFonts w:ascii="Times New Roman" w:eastAsia="Times New Roman" w:hAnsi="Times New Roman" w:cs="Times New Roman"/>
        </w:rPr>
        <w:t xml:space="preserve"> </w:t>
      </w:r>
      <w:r>
        <w:rPr>
          <w:rFonts w:ascii="Times New Roman" w:eastAsia="Times New Roman" w:hAnsi="Times New Roman" w:cs="Times New Roman"/>
        </w:rPr>
        <w:t xml:space="preserve">указанным в судебном заседании. </w:t>
      </w:r>
    </w:p>
    <w:p>
      <w:pPr>
        <w:spacing w:before="0" w:after="0"/>
        <w:ind w:right="142" w:firstLine="708"/>
        <w:jc w:val="both"/>
      </w:pPr>
      <w:r>
        <w:rPr>
          <w:rFonts w:ascii="Times New Roman" w:eastAsia="Times New Roman" w:hAnsi="Times New Roman" w:cs="Times New Roman"/>
        </w:rPr>
        <w:t xml:space="preserve">Заслушав лицо, привлекаемое к административной ответственности, </w:t>
      </w:r>
      <w:r>
        <w:rPr>
          <w:rFonts w:ascii="Times New Roman" w:eastAsia="Times New Roman" w:hAnsi="Times New Roman" w:cs="Times New Roman"/>
        </w:rPr>
        <w:t xml:space="preserve">защитника, </w:t>
      </w:r>
      <w:r>
        <w:rPr>
          <w:rFonts w:ascii="Times New Roman" w:eastAsia="Times New Roman" w:hAnsi="Times New Roman" w:cs="Times New Roman"/>
        </w:rPr>
        <w:t>изучив и проанализировав письменные материалы дела, мировой судья установил следующее:</w:t>
      </w:r>
    </w:p>
    <w:p>
      <w:pPr>
        <w:spacing w:before="0" w:after="0"/>
        <w:ind w:right="142"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Грищенко Ю.Н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142"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Грищенко Ю.Н. 19.07.2025 года в 01 час. 57 мин.</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по ул. Промышленная в районе дома 12 управлял транспортным средством </w:t>
      </w:r>
      <w:r>
        <w:rPr>
          <w:rStyle w:val="cat-UserDefinedgrp-34rplc-44"/>
          <w:rFonts w:ascii="Times New Roman" w:eastAsia="Times New Roman" w:hAnsi="Times New Roman" w:cs="Times New Roman"/>
        </w:rPr>
        <w:t>...</w:t>
      </w:r>
      <w:r>
        <w:rPr>
          <w:rStyle w:val="cat-UserDefinedgrp-32rplc-45"/>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3rplc-47"/>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142"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Грищенко Ю.Н</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142"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Грищенко Ю.Н</w:t>
      </w:r>
      <w:r>
        <w:rPr>
          <w:rFonts w:ascii="Times New Roman" w:eastAsia="Times New Roman" w:hAnsi="Times New Roman" w:cs="Times New Roman"/>
        </w:rPr>
        <w:t>. установлено состоян</w:t>
      </w:r>
      <w:r>
        <w:rPr>
          <w:rFonts w:ascii="Times New Roman" w:eastAsia="Times New Roman" w:hAnsi="Times New Roman" w:cs="Times New Roman"/>
        </w:rPr>
        <w:t xml:space="preserve">ие алкогольного опьянения – </w:t>
      </w:r>
      <w:r>
        <w:rPr>
          <w:rFonts w:ascii="Times New Roman" w:eastAsia="Times New Roman" w:hAnsi="Times New Roman" w:cs="Times New Roman"/>
        </w:rPr>
        <w:t>1,07</w:t>
      </w:r>
      <w:r>
        <w:rPr>
          <w:rFonts w:ascii="Times New Roman" w:eastAsia="Times New Roman" w:hAnsi="Times New Roman" w:cs="Times New Roman"/>
        </w:rPr>
        <w:t xml:space="preserve"> мг/л., с чем он был согласен,</w:t>
      </w:r>
    </w:p>
    <w:p>
      <w:pPr>
        <w:spacing w:before="0" w:after="0"/>
        <w:ind w:right="142"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142"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Грищенко Ю.Н</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Грищенко Ю.Н</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right="142"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врио</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w:t>
      </w:r>
    </w:p>
    <w:p>
      <w:pPr>
        <w:spacing w:before="0" w:after="0"/>
        <w:ind w:right="142"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 xml:space="preserve">момент управления Грищенко Ю.Н. автомобилем, </w:t>
      </w:r>
      <w:r>
        <w:rPr>
          <w:rFonts w:ascii="Times New Roman" w:eastAsia="Times New Roman" w:hAnsi="Times New Roman" w:cs="Times New Roman"/>
        </w:rPr>
        <w:t xml:space="preserve">процедура отстранения </w:t>
      </w:r>
      <w:r>
        <w:rPr>
          <w:rFonts w:ascii="Times New Roman" w:eastAsia="Times New Roman" w:hAnsi="Times New Roman" w:cs="Times New Roman"/>
        </w:rPr>
        <w:t xml:space="preserve">его </w:t>
      </w:r>
      <w:r>
        <w:rPr>
          <w:rFonts w:ascii="Times New Roman" w:eastAsia="Times New Roman" w:hAnsi="Times New Roman" w:cs="Times New Roman"/>
        </w:rPr>
        <w:t>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и</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xml:space="preserve">Доводы защитника о недопустимости протокола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правонарушении в связи с внесенными в него изменениями не могут быть приняты во внимание, поскольку как следует из материалов дела Грищенко Ю.Н. по телефону был извещен о том, что в протокол об административном правонарушении будут вноситься изменения</w:t>
      </w:r>
      <w:r>
        <w:rPr>
          <w:rFonts w:ascii="Times New Roman" w:eastAsia="Times New Roman" w:hAnsi="Times New Roman" w:cs="Times New Roman"/>
        </w:rPr>
        <w:t xml:space="preserve"> (л.д.21-22)</w:t>
      </w:r>
      <w:r>
        <w:rPr>
          <w:rFonts w:ascii="Times New Roman" w:eastAsia="Times New Roman" w:hAnsi="Times New Roman" w:cs="Times New Roman"/>
        </w:rPr>
        <w:t xml:space="preserve">, однако </w:t>
      </w:r>
      <w:r>
        <w:rPr>
          <w:rFonts w:ascii="Times New Roman" w:eastAsia="Times New Roman" w:hAnsi="Times New Roman" w:cs="Times New Roman"/>
        </w:rPr>
        <w:t xml:space="preserve">он </w:t>
      </w:r>
      <w:r>
        <w:rPr>
          <w:rFonts w:ascii="Times New Roman" w:eastAsia="Times New Roman" w:hAnsi="Times New Roman" w:cs="Times New Roman"/>
        </w:rPr>
        <w:t xml:space="preserve">не явился по вызову </w:t>
      </w:r>
      <w:r>
        <w:rPr>
          <w:rFonts w:ascii="Times New Roman" w:eastAsia="Times New Roman" w:hAnsi="Times New Roman" w:cs="Times New Roman"/>
        </w:rPr>
        <w:t>инспектора ДПС. Изменения в протокол об административном правонарушении были внесены в его отсутствии, после чего копия протокола с внесенными изменениями была направлена в его адрес (</w:t>
      </w:r>
      <w:r>
        <w:rPr>
          <w:rFonts w:ascii="Times New Roman" w:eastAsia="Times New Roman" w:hAnsi="Times New Roman" w:cs="Times New Roman"/>
        </w:rPr>
        <w:t>л.д</w:t>
      </w:r>
      <w:r>
        <w:rPr>
          <w:rFonts w:ascii="Times New Roman" w:eastAsia="Times New Roman" w:hAnsi="Times New Roman" w:cs="Times New Roman"/>
        </w:rPr>
        <w:t>. 23-25). Таким образом нарушений прав Грищенко Ю.Н. инспектором ДПС</w:t>
      </w:r>
      <w:r>
        <w:rPr>
          <w:rFonts w:ascii="Times New Roman" w:eastAsia="Times New Roman" w:hAnsi="Times New Roman" w:cs="Times New Roman"/>
        </w:rPr>
        <w:t xml:space="preserve"> при внесении изменений в протокол</w:t>
      </w:r>
      <w:r>
        <w:rPr>
          <w:rFonts w:ascii="Times New Roman" w:eastAsia="Times New Roman" w:hAnsi="Times New Roman" w:cs="Times New Roman"/>
        </w:rPr>
        <w:t xml:space="preserve"> допущено не было. </w:t>
      </w:r>
    </w:p>
    <w:p>
      <w:pPr>
        <w:spacing w:before="0" w:after="0"/>
        <w:ind w:right="142" w:firstLine="708"/>
        <w:jc w:val="both"/>
      </w:pPr>
      <w:r>
        <w:rPr>
          <w:rFonts w:ascii="Times New Roman" w:eastAsia="Times New Roman" w:hAnsi="Times New Roman" w:cs="Times New Roman"/>
        </w:rPr>
        <w:t>Тот факт, что в графе дата и время составления а</w:t>
      </w:r>
      <w:r>
        <w:rPr>
          <w:rFonts w:ascii="Times New Roman" w:eastAsia="Times New Roman" w:hAnsi="Times New Roman" w:cs="Times New Roman"/>
        </w:rPr>
        <w:t>кт</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на</w:t>
      </w:r>
      <w:r>
        <w:rPr>
          <w:rFonts w:ascii="Times New Roman" w:eastAsia="Times New Roman" w:hAnsi="Times New Roman" w:cs="Times New Roman"/>
        </w:rPr>
        <w:t xml:space="preserve"> состояние алкогольного опьянения указано время начал</w:t>
      </w:r>
      <w:r>
        <w:rPr>
          <w:rFonts w:ascii="Times New Roman" w:eastAsia="Times New Roman" w:hAnsi="Times New Roman" w:cs="Times New Roman"/>
        </w:rPr>
        <w:t>а</w:t>
      </w:r>
      <w:r>
        <w:rPr>
          <w:rFonts w:ascii="Times New Roman" w:eastAsia="Times New Roman" w:hAnsi="Times New Roman" w:cs="Times New Roman"/>
        </w:rPr>
        <w:t xml:space="preserve"> освидетельствования - </w:t>
      </w:r>
      <w:r>
        <w:rPr>
          <w:rFonts w:ascii="Times New Roman" w:eastAsia="Times New Roman" w:hAnsi="Times New Roman" w:cs="Times New Roman"/>
        </w:rPr>
        <w:t>19.07.2025 02 часа 10 минут, при этом освидетельствование проведено в 2 часа 29 минут</w:t>
      </w:r>
      <w:r>
        <w:rPr>
          <w:rFonts w:ascii="Times New Roman" w:eastAsia="Times New Roman" w:hAnsi="Times New Roman" w:cs="Times New Roman"/>
        </w:rPr>
        <w:t xml:space="preserve"> не является основанием для признания указанного акта освидетельствования в качестве недопустимого доказательства. </w:t>
      </w:r>
    </w:p>
    <w:p>
      <w:pPr>
        <w:spacing w:before="0" w:after="0"/>
        <w:ind w:right="142" w:firstLine="708"/>
        <w:jc w:val="both"/>
      </w:pPr>
      <w:r>
        <w:rPr>
          <w:rFonts w:ascii="Times New Roman" w:eastAsia="Times New Roman" w:hAnsi="Times New Roman" w:cs="Times New Roman"/>
        </w:rPr>
        <w:t>Процедур</w:t>
      </w:r>
      <w:r>
        <w:rPr>
          <w:rFonts w:ascii="Times New Roman" w:eastAsia="Times New Roman" w:hAnsi="Times New Roman" w:cs="Times New Roman"/>
        </w:rPr>
        <w:t>а</w:t>
      </w:r>
      <w:r>
        <w:rPr>
          <w:rFonts w:ascii="Times New Roman" w:eastAsia="Times New Roman" w:hAnsi="Times New Roman" w:cs="Times New Roman"/>
        </w:rPr>
        <w:t xml:space="preserve"> освидетельствования на состояние алкогольного опьянения </w:t>
      </w:r>
      <w:r>
        <w:rPr>
          <w:rFonts w:ascii="Times New Roman" w:eastAsia="Times New Roman" w:hAnsi="Times New Roman" w:cs="Times New Roman"/>
        </w:rPr>
        <w:t>проведена</w:t>
      </w:r>
      <w:r>
        <w:rPr>
          <w:rFonts w:ascii="Times New Roman" w:eastAsia="Times New Roman" w:hAnsi="Times New Roman" w:cs="Times New Roman"/>
        </w:rPr>
        <w:t xml:space="preserve"> в соответствии </w:t>
      </w:r>
      <w:r>
        <w:rPr>
          <w:rFonts w:ascii="Times New Roman" w:eastAsia="Times New Roman" w:hAnsi="Times New Roman" w:cs="Times New Roman"/>
        </w:rPr>
        <w:t xml:space="preserve">с ч. 6 ст. </w:t>
      </w:r>
      <w:r>
        <w:rPr>
          <w:rFonts w:ascii="Times New Roman" w:eastAsia="Times New Roman" w:hAnsi="Times New Roman" w:cs="Times New Roman"/>
        </w:rPr>
        <w:t xml:space="preserve">25.7 </w:t>
      </w:r>
      <w:r>
        <w:rPr>
          <w:rFonts w:ascii="Times New Roman" w:eastAsia="Times New Roman" w:hAnsi="Times New Roman" w:cs="Times New Roman"/>
        </w:rPr>
        <w:t xml:space="preserve"> </w:t>
      </w:r>
      <w:r>
        <w:rPr>
          <w:rFonts w:ascii="Times New Roman" w:eastAsia="Times New Roman" w:hAnsi="Times New Roman" w:cs="Times New Roman"/>
        </w:rPr>
        <w:t>КоАП</w:t>
      </w:r>
      <w:r>
        <w:rPr>
          <w:rFonts w:ascii="Times New Roman" w:eastAsia="Times New Roman" w:hAnsi="Times New Roman" w:cs="Times New Roman"/>
        </w:rPr>
        <w:t xml:space="preserve"> РФ с применением видеозаписи, которая представлена суду.</w:t>
      </w:r>
      <w:r>
        <w:rPr>
          <w:rFonts w:ascii="Times New Roman" w:eastAsia="Times New Roman" w:hAnsi="Times New Roman" w:cs="Times New Roman"/>
        </w:rPr>
        <w:t xml:space="preserve"> Из представленной видеозаписи следует, что акт освидетельствования инспектор ГИБДД </w:t>
      </w:r>
      <w:r>
        <w:rPr>
          <w:rFonts w:ascii="Times New Roman" w:eastAsia="Times New Roman" w:hAnsi="Times New Roman" w:cs="Times New Roman"/>
        </w:rPr>
        <w:t>Неджафов</w:t>
      </w:r>
      <w:r>
        <w:rPr>
          <w:rFonts w:ascii="Times New Roman" w:eastAsia="Times New Roman" w:hAnsi="Times New Roman" w:cs="Times New Roman"/>
        </w:rPr>
        <w:t xml:space="preserve"> С.С. начал составлять до проведения освидетельствования Грищенко Ю.Н. на состояние алкогольного опьянения, а закончил после проведенного освидетельствования </w:t>
      </w:r>
      <w:r>
        <w:rPr>
          <w:rFonts w:ascii="Times New Roman" w:eastAsia="Times New Roman" w:hAnsi="Times New Roman" w:cs="Times New Roman"/>
        </w:rPr>
        <w:t>Нарушений порядка освидетельствования на состояние алкогольного опьянен</w:t>
      </w:r>
      <w:r>
        <w:rPr>
          <w:rFonts w:ascii="Times New Roman" w:eastAsia="Times New Roman" w:hAnsi="Times New Roman" w:cs="Times New Roman"/>
        </w:rPr>
        <w:t>ия и оформления его результатов</w:t>
      </w:r>
      <w:r>
        <w:rPr>
          <w:rFonts w:ascii="Times New Roman" w:eastAsia="Times New Roman" w:hAnsi="Times New Roman" w:cs="Times New Roman"/>
        </w:rPr>
        <w:t xml:space="preserve"> допущено не было.</w:t>
      </w:r>
    </w:p>
    <w:p>
      <w:pPr>
        <w:spacing w:before="0" w:after="0"/>
        <w:ind w:right="142" w:firstLine="708"/>
        <w:jc w:val="both"/>
      </w:pPr>
      <w:r>
        <w:rPr>
          <w:rFonts w:ascii="Times New Roman" w:eastAsia="Times New Roman" w:hAnsi="Times New Roman" w:cs="Times New Roman"/>
        </w:rPr>
        <w:t xml:space="preserve">Нарушение </w:t>
      </w:r>
      <w:r>
        <w:rPr>
          <w:rFonts w:ascii="Times New Roman" w:eastAsia="Times New Roman" w:hAnsi="Times New Roman" w:cs="Times New Roman"/>
        </w:rPr>
        <w:t xml:space="preserve">лицом составившим протокол об административном </w:t>
      </w:r>
      <w:r>
        <w:rPr>
          <w:rFonts w:ascii="Times New Roman" w:eastAsia="Times New Roman" w:hAnsi="Times New Roman" w:cs="Times New Roman"/>
        </w:rPr>
        <w:t xml:space="preserve">правонарушении </w:t>
      </w:r>
      <w:r>
        <w:rPr>
          <w:rFonts w:ascii="Times New Roman" w:eastAsia="Times New Roman" w:hAnsi="Times New Roman" w:cs="Times New Roman"/>
        </w:rPr>
        <w:t xml:space="preserve"> </w:t>
      </w:r>
      <w:r>
        <w:rPr>
          <w:rFonts w:ascii="Times New Roman" w:eastAsia="Times New Roman" w:hAnsi="Times New Roman" w:cs="Times New Roman"/>
        </w:rPr>
        <w:t>сроков</w:t>
      </w:r>
      <w:r>
        <w:rPr>
          <w:rFonts w:ascii="Times New Roman" w:eastAsia="Times New Roman" w:hAnsi="Times New Roman" w:cs="Times New Roman"/>
        </w:rPr>
        <w:t xml:space="preserve"> устранения недостатков</w:t>
      </w:r>
      <w:r>
        <w:rPr>
          <w:rFonts w:ascii="Times New Roman" w:eastAsia="Times New Roman" w:hAnsi="Times New Roman" w:cs="Times New Roman"/>
        </w:rPr>
        <w:t xml:space="preserve"> в протоколе</w:t>
      </w:r>
      <w:r>
        <w:rPr>
          <w:rFonts w:ascii="Times New Roman" w:eastAsia="Times New Roman" w:hAnsi="Times New Roman" w:cs="Times New Roman"/>
        </w:rPr>
        <w:t xml:space="preserve">, предусмотренных ч. 3 ст.28.8 КоАП РФ не свидетельствует о нарушении прав Грищенко Ю.Н. </w:t>
      </w:r>
    </w:p>
    <w:p>
      <w:pPr>
        <w:spacing w:before="0" w:after="0"/>
        <w:ind w:right="142"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Грищенко Ю.Н</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142"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Грищенко Ю.Н</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142" w:firstLine="708"/>
        <w:jc w:val="both"/>
      </w:pPr>
      <w:r>
        <w:rPr>
          <w:rFonts w:ascii="Times New Roman" w:eastAsia="Times New Roman" w:hAnsi="Times New Roman" w:cs="Times New Roman"/>
        </w:rPr>
        <w:t xml:space="preserve">Смягчающим обстоятельством является раскаяние Грищенко Ю.Н. в содеянном. </w:t>
      </w:r>
    </w:p>
    <w:p>
      <w:pPr>
        <w:spacing w:before="0" w:after="0"/>
        <w:ind w:right="142" w:firstLine="708"/>
        <w:jc w:val="both"/>
      </w:pPr>
      <w:r>
        <w:rPr>
          <w:rFonts w:ascii="Times New Roman" w:eastAsia="Times New Roman" w:hAnsi="Times New Roman" w:cs="Times New Roman"/>
        </w:rPr>
        <w:t xml:space="preserve">Обстоятельств </w:t>
      </w:r>
      <w:r>
        <w:rPr>
          <w:rFonts w:ascii="Times New Roman" w:eastAsia="Times New Roman" w:hAnsi="Times New Roman" w:cs="Times New Roman"/>
        </w:rPr>
        <w:t xml:space="preserve">отягчающих </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дминистративную</w:t>
      </w:r>
      <w:r>
        <w:rPr>
          <w:rFonts w:ascii="Times New Roman" w:eastAsia="Times New Roman" w:hAnsi="Times New Roman" w:cs="Times New Roman"/>
        </w:rPr>
        <w:t xml:space="preserve"> ответственность не установлено.</w:t>
      </w:r>
    </w:p>
    <w:p>
      <w:pPr>
        <w:spacing w:before="0" w:after="0"/>
        <w:ind w:right="142"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1,07</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Грищенко Ю.Н</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142"/>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142"/>
        <w:jc w:val="center"/>
      </w:pPr>
    </w:p>
    <w:p>
      <w:pPr>
        <w:spacing w:before="0" w:after="0"/>
        <w:ind w:right="142"/>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142"/>
        <w:jc w:val="center"/>
      </w:pPr>
    </w:p>
    <w:p>
      <w:pPr>
        <w:spacing w:before="0" w:after="0"/>
        <w:ind w:right="142"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Грищенко Юрия Николаевича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девять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142"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142"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142"/>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142"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142"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142"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142"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142"/>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142"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w:t>
      </w:r>
      <w:r>
        <w:rPr>
          <w:rFonts w:ascii="Times New Roman" w:eastAsia="Times New Roman" w:hAnsi="Times New Roman" w:cs="Times New Roman"/>
          <w:b/>
          <w:bCs/>
        </w:rPr>
        <w:t>5653</w:t>
      </w:r>
    </w:p>
    <w:p>
      <w:pPr>
        <w:spacing w:before="0" w:after="0"/>
        <w:ind w:right="142" w:firstLine="708"/>
        <w:jc w:val="both"/>
      </w:pPr>
    </w:p>
    <w:p>
      <w:pPr>
        <w:spacing w:before="0" w:after="0"/>
        <w:ind w:right="142" w:firstLine="708"/>
        <w:jc w:val="both"/>
      </w:pPr>
    </w:p>
    <w:p>
      <w:pPr>
        <w:spacing w:before="0" w:after="0"/>
        <w:ind w:left="709" w:right="142"/>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142"/>
        <w:jc w:val="both"/>
      </w:pPr>
      <w:r>
        <w:rPr>
          <w:rStyle w:val="cat-UserDefinedgrp-36rplc-82"/>
          <w:rFonts w:ascii="Times New Roman" w:eastAsia="Times New Roman" w:hAnsi="Times New Roman" w:cs="Times New Roman"/>
        </w:rPr>
        <w:t>...</w:t>
      </w:r>
    </w:p>
    <w:p>
      <w:pPr>
        <w:spacing w:before="0" w:after="0"/>
        <w:ind w:left="709" w:right="142"/>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8">
    <w:name w:val="cat-UserDefined grp-31 rplc-8"/>
    <w:basedOn w:val="DefaultParagraphFont"/>
  </w:style>
  <w:style w:type="character" w:customStyle="1" w:styleId="cat-UserDefinedgrp-34rplc-17">
    <w:name w:val="cat-UserDefined grp-34 rplc-17"/>
    <w:basedOn w:val="DefaultParagraphFont"/>
  </w:style>
  <w:style w:type="character" w:customStyle="1" w:styleId="cat-UserDefinedgrp-32rplc-18">
    <w:name w:val="cat-UserDefined grp-32 rplc-18"/>
    <w:basedOn w:val="DefaultParagraphFont"/>
  </w:style>
  <w:style w:type="character" w:customStyle="1" w:styleId="cat-UserDefinedgrp-33rplc-20">
    <w:name w:val="cat-UserDefined grp-33 rplc-20"/>
    <w:basedOn w:val="DefaultParagraphFont"/>
  </w:style>
  <w:style w:type="character" w:customStyle="1" w:styleId="cat-UserDefinedgrp-34rplc-22">
    <w:name w:val="cat-UserDefined grp-34 rplc-22"/>
    <w:basedOn w:val="DefaultParagraphFont"/>
  </w:style>
  <w:style w:type="character" w:customStyle="1" w:styleId="cat-UserDefinedgrp-35rplc-28">
    <w:name w:val="cat-UserDefined grp-35 rplc-28"/>
    <w:basedOn w:val="DefaultParagraphFont"/>
  </w:style>
  <w:style w:type="character" w:customStyle="1" w:styleId="cat-UserDefinedgrp-34rplc-44">
    <w:name w:val="cat-UserDefined grp-34 rplc-44"/>
    <w:basedOn w:val="DefaultParagraphFont"/>
  </w:style>
  <w:style w:type="character" w:customStyle="1" w:styleId="cat-UserDefinedgrp-32rplc-45">
    <w:name w:val="cat-UserDefined grp-32 rplc-45"/>
    <w:basedOn w:val="DefaultParagraphFont"/>
  </w:style>
  <w:style w:type="character" w:customStyle="1" w:styleId="cat-UserDefinedgrp-33rplc-47">
    <w:name w:val="cat-UserDefined grp-33 rplc-47"/>
    <w:basedOn w:val="DefaultParagraphFont"/>
  </w:style>
  <w:style w:type="character" w:customStyle="1" w:styleId="cat-UserDefinedgrp-36rplc-82">
    <w:name w:val="cat-UserDefined grp-36 rplc-8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